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无主井公示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接到省热线下派反映：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石家庄市新华区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西三庄街与翔翼路交口东北角果蔬佳季东门井盖塌陷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。经现场查看，井盖无标识，经热线交办并组织各管道产权单位现场查核实，无产权单位认领维修，按照</w:t>
      </w:r>
      <w:r>
        <w:rPr>
          <w:rFonts w:hint="eastAsia" w:ascii="仿宋_GB2312" w:hAnsi="仿宋_GB2312" w:eastAsia="仿宋_GB2312" w:cs="仿宋_GB2312"/>
          <w:sz w:val="32"/>
          <w:szCs w:val="32"/>
        </w:rPr>
        <w:t>无主井流程处置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自即日起7个工作日内，请有关产权单位及时与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市城管局</w:t>
      </w:r>
      <w:r>
        <w:rPr>
          <w:rFonts w:hint="eastAsia" w:ascii="仿宋_GB2312" w:hAnsi="仿宋_GB2312" w:eastAsia="仿宋_GB2312" w:cs="仿宋_GB2312"/>
          <w:sz w:val="32"/>
          <w:szCs w:val="32"/>
        </w:rPr>
        <w:t>市政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联系处理，电话：807212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。如过期无人认领，将按无主井进行填埋。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846455</wp:posOffset>
            </wp:positionH>
            <wp:positionV relativeFrom="paragraph">
              <wp:posOffset>28575</wp:posOffset>
            </wp:positionV>
            <wp:extent cx="4138930" cy="3787775"/>
            <wp:effectExtent l="0" t="0" r="13970" b="3175"/>
            <wp:wrapThrough wrapText="bothSides">
              <wp:wrapPolygon>
                <wp:start x="0" y="0"/>
                <wp:lineTo x="0" y="21509"/>
                <wp:lineTo x="21474" y="21509"/>
                <wp:lineTo x="21474" y="0"/>
                <wp:lineTo x="0" y="0"/>
              </wp:wrapPolygon>
            </wp:wrapThrough>
            <wp:docPr id="7" name="图片 7" descr="微信图片_2026-11-03_145759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-11-03_145759_344"/>
                    <pic:cNvPicPr>
                      <a:picLocks noChangeAspect="1"/>
                    </pic:cNvPicPr>
                  </pic:nvPicPr>
                  <pic:blipFill>
                    <a:blip r:embed="rId4"/>
                    <a:srcRect l="68" t="31440"/>
                    <a:stretch>
                      <a:fillRect/>
                    </a:stretch>
                  </pic:blipFill>
                  <pic:spPr>
                    <a:xfrm>
                      <a:off x="0" y="0"/>
                      <a:ext cx="4138930" cy="378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268" w:right="1417" w:bottom="170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0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32ABB"/>
    <w:rsid w:val="09F5397A"/>
    <w:rsid w:val="10E76995"/>
    <w:rsid w:val="16326948"/>
    <w:rsid w:val="1C2866FB"/>
    <w:rsid w:val="1CBD5776"/>
    <w:rsid w:val="21582389"/>
    <w:rsid w:val="23522961"/>
    <w:rsid w:val="26125233"/>
    <w:rsid w:val="2DFC4698"/>
    <w:rsid w:val="3465483F"/>
    <w:rsid w:val="34F62778"/>
    <w:rsid w:val="36046E95"/>
    <w:rsid w:val="3B7D4979"/>
    <w:rsid w:val="3BB52C9B"/>
    <w:rsid w:val="3C0F3E7F"/>
    <w:rsid w:val="3C626F2C"/>
    <w:rsid w:val="3EF41CD0"/>
    <w:rsid w:val="3FFE7CBD"/>
    <w:rsid w:val="47DB731E"/>
    <w:rsid w:val="4D823064"/>
    <w:rsid w:val="4DDC2D89"/>
    <w:rsid w:val="50474EA0"/>
    <w:rsid w:val="52445005"/>
    <w:rsid w:val="55327A42"/>
    <w:rsid w:val="55A81FFE"/>
    <w:rsid w:val="61EA71D5"/>
    <w:rsid w:val="6B337B39"/>
    <w:rsid w:val="6E625525"/>
    <w:rsid w:val="6FB239A2"/>
    <w:rsid w:val="6FFA14F1"/>
    <w:rsid w:val="7256072B"/>
    <w:rsid w:val="77420B89"/>
    <w:rsid w:val="781E33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172</Characters>
  <Lines>0</Lines>
  <Paragraphs>0</Paragraphs>
  <TotalTime>1</TotalTime>
  <ScaleCrop>false</ScaleCrop>
  <LinksUpToDate>false</LinksUpToDate>
  <CharactersWithSpaces>198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2026-08-28T07:01:00Z</cp:lastPrinted>
  <dcterms:modified xsi:type="dcterms:W3CDTF">2026-11-05T02:09:36Z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0617BE6DE6534148A6F358FAAE372F55</vt:lpwstr>
  </property>
</Properties>
</file>