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355E9">
      <w:pPr>
        <w:pStyle w:val="5"/>
        <w:spacing w:line="360" w:lineRule="auto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特许经营项目咨询服务</w:t>
      </w:r>
    </w:p>
    <w:p w14:paraId="6A58A264">
      <w:pPr>
        <w:pStyle w:val="5"/>
        <w:spacing w:line="360" w:lineRule="auto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成交公告</w:t>
      </w:r>
    </w:p>
    <w:p w14:paraId="3333011F">
      <w:pPr>
        <w:numPr>
          <w:ilvl w:val="0"/>
          <w:numId w:val="0"/>
        </w:numPr>
        <w:spacing w:line="360" w:lineRule="auto"/>
        <w:jc w:val="left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一、项目编号：HBGH-2025-086</w:t>
      </w:r>
    </w:p>
    <w:p w14:paraId="54649702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二、项目名称：特许经营项目咨询服务</w:t>
      </w:r>
      <w:bookmarkStart w:id="4" w:name="_GoBack"/>
      <w:bookmarkEnd w:id="4"/>
    </w:p>
    <w:p w14:paraId="5324088D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三、中标（成交）信息</w:t>
      </w:r>
    </w:p>
    <w:tbl>
      <w:tblPr>
        <w:tblStyle w:val="6"/>
        <w:tblW w:w="4977" w:type="pct"/>
        <w:tblInd w:w="34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39"/>
        <w:gridCol w:w="4005"/>
        <w:gridCol w:w="2388"/>
      </w:tblGrid>
      <w:tr w14:paraId="48C4B1A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5" w:hRule="atLeast"/>
          <w:tblHeader/>
        </w:trPr>
        <w:tc>
          <w:tcPr>
            <w:tcW w:w="171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39DD652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供应商名称</w:t>
            </w:r>
          </w:p>
        </w:tc>
        <w:tc>
          <w:tcPr>
            <w:tcW w:w="2057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53245F7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供应商地址</w:t>
            </w:r>
          </w:p>
        </w:tc>
        <w:tc>
          <w:tcPr>
            <w:tcW w:w="1226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072B26C4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供应商组织机构代码</w:t>
            </w:r>
          </w:p>
        </w:tc>
      </w:tr>
      <w:tr w14:paraId="584B13F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6" w:hRule="atLeast"/>
        </w:trPr>
        <w:tc>
          <w:tcPr>
            <w:tcW w:w="171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7B9537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河北晖捷项目管理有限公司</w:t>
            </w:r>
          </w:p>
        </w:tc>
        <w:tc>
          <w:tcPr>
            <w:tcW w:w="2057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D279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河北省石家庄市裕华区仓裕路95号智汇环贸中心商业办公楼1单元1504</w:t>
            </w:r>
          </w:p>
        </w:tc>
        <w:tc>
          <w:tcPr>
            <w:tcW w:w="1226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083CC564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91130108MA7K6DCI8T</w:t>
            </w:r>
          </w:p>
        </w:tc>
      </w:tr>
    </w:tbl>
    <w:p w14:paraId="3082E69F">
      <w:pPr>
        <w:numPr>
          <w:ilvl w:val="0"/>
          <w:numId w:val="0"/>
        </w:numPr>
        <w:spacing w:line="360" w:lineRule="auto"/>
        <w:jc w:val="left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四、主要标的信息</w:t>
      </w:r>
    </w:p>
    <w:tbl>
      <w:tblPr>
        <w:tblStyle w:val="6"/>
        <w:tblW w:w="5005" w:type="pct"/>
        <w:tblInd w:w="-14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92"/>
        <w:gridCol w:w="2009"/>
        <w:gridCol w:w="2131"/>
        <w:gridCol w:w="2434"/>
        <w:gridCol w:w="1220"/>
      </w:tblGrid>
      <w:tr w14:paraId="16A0897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  <w:tblHeader/>
        </w:trPr>
        <w:tc>
          <w:tcPr>
            <w:tcW w:w="1017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391023C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供应商名称</w:t>
            </w:r>
          </w:p>
        </w:tc>
        <w:tc>
          <w:tcPr>
            <w:tcW w:w="1026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27E57077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采购内容</w:t>
            </w:r>
          </w:p>
        </w:tc>
        <w:tc>
          <w:tcPr>
            <w:tcW w:w="1088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087F65B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中标（成交）金额</w:t>
            </w:r>
          </w:p>
        </w:tc>
        <w:tc>
          <w:tcPr>
            <w:tcW w:w="1243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5E8D3A25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服务期限</w:t>
            </w:r>
          </w:p>
        </w:tc>
        <w:tc>
          <w:tcPr>
            <w:tcW w:w="623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 w14:paraId="0E9673A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质量标准</w:t>
            </w:r>
          </w:p>
        </w:tc>
      </w:tr>
      <w:tr w14:paraId="3B69F42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46" w:hRule="atLeast"/>
        </w:trPr>
        <w:tc>
          <w:tcPr>
            <w:tcW w:w="1017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67BC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河北晖捷项目管理有限公司</w:t>
            </w:r>
          </w:p>
        </w:tc>
        <w:tc>
          <w:tcPr>
            <w:tcW w:w="1026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B19C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特许经营项目咨询服务</w:t>
            </w:r>
          </w:p>
        </w:tc>
        <w:tc>
          <w:tcPr>
            <w:tcW w:w="1088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1B9E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94000元</w:t>
            </w:r>
          </w:p>
        </w:tc>
        <w:tc>
          <w:tcPr>
            <w:tcW w:w="1243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1342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自合同签订后起至2026年12月20日完成</w:t>
            </w:r>
          </w:p>
        </w:tc>
        <w:tc>
          <w:tcPr>
            <w:tcW w:w="623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1724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合格</w:t>
            </w:r>
          </w:p>
        </w:tc>
      </w:tr>
    </w:tbl>
    <w:p w14:paraId="253341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五、评审专家名单：</w:t>
      </w:r>
    </w:p>
    <w:p w14:paraId="51529B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王秀兰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刘星华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龚成</w:t>
      </w:r>
      <w:r>
        <w:rPr>
          <w:rFonts w:hint="eastAsia" w:ascii="宋体" w:hAnsi="宋体" w:eastAsia="宋体" w:cs="宋体"/>
          <w:sz w:val="21"/>
          <w:szCs w:val="21"/>
        </w:rPr>
        <w:t xml:space="preserve">（采购人代表） </w:t>
      </w:r>
    </w:p>
    <w:p w14:paraId="6B20373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六、公告期限</w:t>
      </w:r>
    </w:p>
    <w:p w14:paraId="5EC5089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自本公告发布之日起1个工作日。</w:t>
      </w:r>
    </w:p>
    <w:p w14:paraId="2573E92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七、其他补充事宜</w:t>
      </w:r>
    </w:p>
    <w:p w14:paraId="1D82483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公告发布媒体：石家庄市城市管理综合行政执法局官网</w:t>
      </w:r>
    </w:p>
    <w:p w14:paraId="03A8484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8" w:firstLineChars="0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八、凡对本次公告内容提出询问，请按以下方式联系。</w:t>
      </w:r>
    </w:p>
    <w:p w14:paraId="629FB3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bookmarkStart w:id="0" w:name="_Toc28359096"/>
      <w:bookmarkStart w:id="1" w:name="_Toc35393806"/>
      <w:bookmarkStart w:id="2" w:name="_Toc28359019"/>
      <w:bookmarkStart w:id="3" w:name="_Toc35393637"/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1.采购人信息</w:t>
      </w:r>
      <w:bookmarkEnd w:id="0"/>
      <w:bookmarkEnd w:id="1"/>
      <w:bookmarkEnd w:id="2"/>
      <w:bookmarkEnd w:id="3"/>
    </w:p>
    <w:p w14:paraId="618825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名称：石家庄市城市管理综合行政执法局</w:t>
      </w:r>
    </w:p>
    <w:p w14:paraId="3C4C06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地址：石家庄市长安区建设南大街35号</w:t>
      </w:r>
    </w:p>
    <w:p w14:paraId="4BA561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联系人：龚成</w:t>
      </w:r>
    </w:p>
    <w:p w14:paraId="686D19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联系电话：0311-80721078</w:t>
      </w:r>
    </w:p>
    <w:p w14:paraId="2A9589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2.采购代理机构信息</w:t>
      </w:r>
    </w:p>
    <w:p w14:paraId="76022E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名称：河北国华招标代理有限公司</w:t>
      </w:r>
    </w:p>
    <w:p w14:paraId="5B44CE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地址：石家庄市长安区胜利北街157号鑫利时间国际A座22楼</w:t>
      </w:r>
    </w:p>
    <w:p w14:paraId="15A594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联系人：刘巧红 </w:t>
      </w:r>
    </w:p>
    <w:p w14:paraId="127B93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联系电话：0311-68127558 </w:t>
      </w:r>
    </w:p>
    <w:p w14:paraId="01AB4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3.项目联系方式</w:t>
      </w:r>
    </w:p>
    <w:p w14:paraId="7E23A2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项目联系人：杨克柔 刘子龙</w:t>
      </w:r>
    </w:p>
    <w:p w14:paraId="031EEE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-19" w:leftChars="-9" w:firstLine="18" w:firstLineChars="9"/>
        <w:jc w:val="lef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电　　话：0311-68127558 </w:t>
      </w:r>
    </w:p>
    <w:sectPr>
      <w:pgSz w:w="11906" w:h="16838"/>
      <w:pgMar w:top="964" w:right="1080" w:bottom="964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5NWY3YTQ4NmQ4OWY0NmMxMDY4NTI0ZTY4ZGZkOTQifQ=="/>
  </w:docVars>
  <w:rsids>
    <w:rsidRoot w:val="00000000"/>
    <w:rsid w:val="144E4F25"/>
    <w:rsid w:val="1A042D31"/>
    <w:rsid w:val="1AE21181"/>
    <w:rsid w:val="21FE59C0"/>
    <w:rsid w:val="23AD7468"/>
    <w:rsid w:val="3056445D"/>
    <w:rsid w:val="38CA1483"/>
    <w:rsid w:val="3C964E94"/>
    <w:rsid w:val="43F10B3A"/>
    <w:rsid w:val="4A6340CF"/>
    <w:rsid w:val="4CED60B6"/>
    <w:rsid w:val="4E724846"/>
    <w:rsid w:val="69166546"/>
    <w:rsid w:val="6A591E00"/>
    <w:rsid w:val="72CB336B"/>
    <w:rsid w:val="74EB1FCF"/>
    <w:rsid w:val="77F57D75"/>
    <w:rsid w:val="7A1179D8"/>
    <w:rsid w:val="7DA31790"/>
    <w:rsid w:val="7DB57CCE"/>
    <w:rsid w:val="7F3E2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qFormat="1"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autoRedefine/>
    <w:unhideWhenUsed/>
    <w:qFormat/>
    <w:uiPriority w:val="99"/>
    <w:pPr>
      <w:spacing w:after="120" w:line="360" w:lineRule="auto"/>
      <w:ind w:left="420" w:leftChars="200" w:firstLine="420" w:firstLineChars="200"/>
    </w:pPr>
    <w:rPr>
      <w:rFonts w:eastAsia="宋体"/>
      <w:sz w:val="21"/>
    </w:rPr>
  </w:style>
  <w:style w:type="paragraph" w:styleId="3">
    <w:name w:val="Body Text Indent"/>
    <w:basedOn w:val="1"/>
    <w:next w:val="1"/>
    <w:autoRedefine/>
    <w:qFormat/>
    <w:uiPriority w:val="0"/>
    <w:pPr>
      <w:ind w:firstLine="570"/>
    </w:pPr>
    <w:rPr>
      <w:rFonts w:eastAsia="华文仿宋"/>
      <w:sz w:val="32"/>
    </w:rPr>
  </w:style>
  <w:style w:type="paragraph" w:styleId="5">
    <w:name w:val="toc 7"/>
    <w:basedOn w:val="1"/>
    <w:next w:val="1"/>
    <w:autoRedefine/>
    <w:qFormat/>
    <w:uiPriority w:val="0"/>
    <w:pPr>
      <w:ind w:left="126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526</Words>
  <Characters>624</Characters>
  <Lines>0</Lines>
  <Paragraphs>0</Paragraphs>
  <TotalTime>5</TotalTime>
  <ScaleCrop>false</ScaleCrop>
  <LinksUpToDate>false</LinksUpToDate>
  <CharactersWithSpaces>631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2024-04-23T03:37:00Z</dcterms:created>
  <dc:creator>Administrator</dc:creator>
  <cp:lastModifiedBy>星河</cp:lastModifiedBy>
  <dcterms:modified xsi:type="dcterms:W3CDTF">2025-12-22T05:28:08Z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52929C71A1B74833BB758B39F1481A81_12</vt:lpwstr>
  </property>
  <property fmtid="{D5CDD505-2E9C-101B-9397-08002B2CF9AE}" pid="4" name="KSOTemplateDocerSaveRecord">
    <vt:lpwstr>eyJoZGlkIjoiOTQ1NDZlNzFlMTRiN2RhYjZhYjEzOTY2NTZmYjI2ZWEiLCJ1c2VySWQiOiIxMTQwMzMzNjYzIn0=</vt:lpwstr>
  </property>
</Properties>
</file>